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5FF9" w:rsidRDefault="003C1E6C" w:rsidP="00262363">
      <w:pPr>
        <w:ind w:firstLine="708"/>
        <w:jc w:val="both"/>
      </w:pPr>
      <w:r>
        <w:t>U skladu sa članom 1</w:t>
      </w:r>
      <w:r>
        <w:t>2</w:t>
      </w:r>
      <w:r>
        <w:t>. stav 2. Pravilnika o dodeli sredstava iz budžeta opštine Bačka Topola i o kriterijumima i merilima za kategorizaciju sportskih organizacija (‘’Sl. list opštine B.Topola’’, broj 1/202</w:t>
      </w:r>
      <w:r>
        <w:t>3</w:t>
      </w:r>
      <w:r>
        <w:t>) Predsednik opštine objavljuje informaciju za sve učesnike konkursa koji su dobili manji iznos sredstava od traženog, da bez odlaganja treba da dostave novu specifikaciju troškova, u skladu sa dodeljenim sredstvima, odnosno obaveštenje o tome da odustaju od sredstava koja su im dodeljena.</w:t>
      </w:r>
    </w:p>
    <w:sectPr w:rsidR="00945F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E6C"/>
    <w:rsid w:val="00262363"/>
    <w:rsid w:val="003C1E6C"/>
    <w:rsid w:val="00945FF9"/>
    <w:rsid w:val="009E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0165D"/>
  <w15:chartTrackingRefBased/>
  <w15:docId w15:val="{1BEB7AA8-780E-4B7F-A11E-77CEEC876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 Uskokovic</dc:creator>
  <cp:keywords/>
  <dc:description/>
  <cp:lastModifiedBy>Radmila Uskokovic</cp:lastModifiedBy>
  <cp:revision>2</cp:revision>
  <dcterms:created xsi:type="dcterms:W3CDTF">2023-03-14T07:37:00Z</dcterms:created>
  <dcterms:modified xsi:type="dcterms:W3CDTF">2023-03-14T07:43:00Z</dcterms:modified>
</cp:coreProperties>
</file>